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E119FD">
        <w:tc>
          <w:tcPr>
            <w:tcW w:w="9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3C63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OBRAZAC</w:t>
            </w:r>
          </w:p>
          <w:p w:rsidR="00E119FD" w:rsidRDefault="003C63E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sudjelovanja u savjetovanju u postupku rješavanja upravne stvari</w:t>
            </w:r>
          </w:p>
        </w:tc>
      </w:tr>
      <w:tr w:rsidR="00E119FD">
        <w:tc>
          <w:tcPr>
            <w:tcW w:w="9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3C63ED" w:rsidP="00F0211D">
            <w:pPr>
              <w:spacing w:before="120" w:after="120" w:line="240" w:lineRule="auto"/>
              <w:jc w:val="center"/>
            </w:pPr>
            <w:r>
              <w:rPr>
                <w:rStyle w:val="Zadanifontodlomka1"/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Zahtjev </w:t>
            </w:r>
            <w:r>
              <w:rPr>
                <w:rStyle w:val="Zadanifontodlomka1"/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Prirodoslovno-matematičkog fakulteta Sveučilišta u Zagrebu, Horvatovac 102a, HR- 10000 Zagreb,</w:t>
            </w:r>
            <w:r>
              <w:rPr>
                <w:rStyle w:val="Zadanifontodlomka1"/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za korištenje invazivne strane vrste – </w:t>
            </w:r>
            <w:r w:rsidR="00F0211D">
              <w:rPr>
                <w:rStyle w:val="Zadanifontodlomka1"/>
                <w:rFonts w:ascii="Times New Roman" w:hAnsi="Times New Roman"/>
                <w:b/>
                <w:sz w:val="24"/>
                <w:szCs w:val="24"/>
                <w:lang w:eastAsia="hr-HR"/>
              </w:rPr>
              <w:t>mramor</w:t>
            </w:r>
            <w:r>
              <w:rPr>
                <w:rStyle w:val="Zadanifontodlomka1"/>
                <w:rFonts w:ascii="Times New Roman" w:hAnsi="Times New Roman"/>
                <w:b/>
                <w:sz w:val="24"/>
                <w:szCs w:val="24"/>
                <w:lang w:eastAsia="hr-HR"/>
              </w:rPr>
              <w:t>nog raka (</w:t>
            </w:r>
            <w:r>
              <w:rPr>
                <w:rStyle w:val="Zadanifontodlomka1"/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>P</w:t>
            </w:r>
            <w:r w:rsidR="00F0211D">
              <w:rPr>
                <w:rStyle w:val="Zadanifontodlomka1"/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 xml:space="preserve">rocambarus fallax </w:t>
            </w:r>
            <w:r w:rsidR="00F0211D" w:rsidRPr="00F0211D">
              <w:rPr>
                <w:rStyle w:val="Zadanifontodlomka1"/>
                <w:rFonts w:ascii="Times New Roman" w:hAnsi="Times New Roman"/>
                <w:b/>
                <w:sz w:val="24"/>
                <w:szCs w:val="24"/>
                <w:lang w:eastAsia="hr-HR"/>
              </w:rPr>
              <w:t>f.</w:t>
            </w:r>
            <w:r w:rsidR="00F0211D">
              <w:rPr>
                <w:rStyle w:val="Zadanifontodlomka1"/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 xml:space="preserve"> virginalis</w:t>
            </w:r>
            <w:r>
              <w:rPr>
                <w:rStyle w:val="Zadanifontodlomka1"/>
                <w:rFonts w:ascii="Times New Roman" w:hAnsi="Times New Roman"/>
                <w:b/>
                <w:i/>
                <w:sz w:val="24"/>
                <w:szCs w:val="24"/>
                <w:lang w:eastAsia="hr-HR"/>
              </w:rPr>
              <w:t>)</w:t>
            </w:r>
            <w:r>
              <w:rPr>
                <w:rStyle w:val="Zadanifontodlomka1"/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u svrhu istraživanja</w:t>
            </w:r>
          </w:p>
        </w:tc>
      </w:tr>
      <w:tr w:rsidR="00E119FD">
        <w:tc>
          <w:tcPr>
            <w:tcW w:w="92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3C63E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Ministarstvo zaštite okoliša i energetike</w:t>
            </w:r>
          </w:p>
        </w:tc>
      </w:tr>
      <w:tr w:rsidR="00E119FD"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3C63ED" w:rsidP="00F2115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Početak savjetovanja: </w:t>
            </w:r>
            <w:r w:rsidR="00F2115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21154">
              <w:rPr>
                <w:rFonts w:ascii="Times New Roman" w:hAnsi="Times New Roman"/>
                <w:b/>
                <w:sz w:val="24"/>
                <w:szCs w:val="24"/>
              </w:rPr>
              <w:t>siječanj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F2115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3C63ED" w:rsidP="00C12F4F">
            <w:pPr>
              <w:spacing w:before="120" w:after="120" w:line="240" w:lineRule="auto"/>
              <w:jc w:val="center"/>
            </w:pPr>
            <w:r>
              <w:rPr>
                <w:rStyle w:val="Zadanifontodlomka1"/>
                <w:rFonts w:ascii="Times New Roman" w:hAnsi="Times New Roman"/>
                <w:b/>
                <w:sz w:val="24"/>
                <w:szCs w:val="24"/>
              </w:rPr>
              <w:t xml:space="preserve">Završetak savjetovanja: </w:t>
            </w:r>
            <w:r w:rsidR="00C12F4F">
              <w:rPr>
                <w:rStyle w:val="Zadanifontodlomka1"/>
                <w:rFonts w:ascii="Times New Roman" w:hAnsi="Times New Roman"/>
                <w:b/>
                <w:sz w:val="24"/>
                <w:szCs w:val="24"/>
              </w:rPr>
              <w:t>31</w:t>
            </w:r>
            <w:r>
              <w:rPr>
                <w:rStyle w:val="Zadanifontodlomka1"/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12F4F">
              <w:rPr>
                <w:rStyle w:val="Zadanifontodlomka1"/>
                <w:rFonts w:ascii="Times New Roman" w:hAnsi="Times New Roman"/>
                <w:b/>
                <w:sz w:val="24"/>
                <w:szCs w:val="24"/>
              </w:rPr>
              <w:t>siječnja</w:t>
            </w:r>
            <w:bookmarkStart w:id="0" w:name="_GoBack"/>
            <w:bookmarkEnd w:id="0"/>
            <w:r>
              <w:rPr>
                <w:rStyle w:val="Zadanifontodlomka1"/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7D6B7E">
              <w:rPr>
                <w:rStyle w:val="Zadanifontodlomka1"/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Style w:val="Zadanifontodlomka1"/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119FD">
        <w:tc>
          <w:tcPr>
            <w:tcW w:w="46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3C63E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Naziv predstavnika javnosti i zainteresirane javnosti koja daje svoje mišljenje, primjedbe i prijedloge na zahtjev stranke </w:t>
            </w:r>
          </w:p>
        </w:tc>
        <w:tc>
          <w:tcPr>
            <w:tcW w:w="46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E119F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9FD">
        <w:trPr>
          <w:trHeight w:val="947"/>
        </w:trPr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3C63E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E119F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9FD" w:rsidRDefault="00E119F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9FD"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3C63E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 osobe (ili osoba) koja je sastavljala primjedbe ili osobe ovlaštene za predstavljanje predstavnika javnosti i zainteresirane javnosti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E119F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9FD"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3C63E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Mišljenje, primjedbe i prijedlozi na zahtjev stranke 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E119F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9FD">
        <w:tc>
          <w:tcPr>
            <w:tcW w:w="46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3C63E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9FD" w:rsidRDefault="00E119F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9FD" w:rsidRDefault="00E119FD"/>
    <w:sectPr w:rsidR="00E119F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D8" w:rsidRDefault="007812D8">
      <w:pPr>
        <w:spacing w:after="0" w:line="240" w:lineRule="auto"/>
      </w:pPr>
      <w:r>
        <w:separator/>
      </w:r>
    </w:p>
  </w:endnote>
  <w:endnote w:type="continuationSeparator" w:id="0">
    <w:p w:rsidR="007812D8" w:rsidRDefault="0078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D8" w:rsidRDefault="007812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12D8" w:rsidRDefault="00781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FD"/>
    <w:rsid w:val="001D3E7E"/>
    <w:rsid w:val="002F6213"/>
    <w:rsid w:val="003C63ED"/>
    <w:rsid w:val="004519C2"/>
    <w:rsid w:val="007812D8"/>
    <w:rsid w:val="007D6B7E"/>
    <w:rsid w:val="00C12F4F"/>
    <w:rsid w:val="00E119FD"/>
    <w:rsid w:val="00F0211D"/>
    <w:rsid w:val="00F2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5314"/>
  <w15:docId w15:val="{661FBCDD-BBD6-4049-8752-E2B47D16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character" w:customStyle="1" w:styleId="Referencakomentara1">
    <w:name w:val="Referenca komentara1"/>
    <w:basedOn w:val="Zadanifontodlomka1"/>
    <w:rPr>
      <w:sz w:val="16"/>
      <w:szCs w:val="16"/>
    </w:rPr>
  </w:style>
  <w:style w:type="paragraph" w:customStyle="1" w:styleId="Tekstkomentara1">
    <w:name w:val="Tekst komentara1"/>
    <w:basedOn w:val="Normal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1"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rPr>
      <w:b/>
      <w:bCs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Trošić</dc:creator>
  <cp:lastModifiedBy>ZD</cp:lastModifiedBy>
  <cp:revision>2</cp:revision>
  <dcterms:created xsi:type="dcterms:W3CDTF">2020-01-16T14:17:00Z</dcterms:created>
  <dcterms:modified xsi:type="dcterms:W3CDTF">2020-01-16T14:17:00Z</dcterms:modified>
</cp:coreProperties>
</file>